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CF" w:rsidRPr="004C68B6" w:rsidRDefault="00B21CE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B6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B971CF"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CA0F06" w:rsidRPr="004C68B6" w:rsidRDefault="00CA0F06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8B6">
        <w:rPr>
          <w:rFonts w:ascii="Times New Roman" w:eastAsia="Times New Roman" w:hAnsi="Times New Roman" w:cs="Times New Roman"/>
          <w:b/>
          <w:sz w:val="28"/>
          <w:szCs w:val="28"/>
        </w:rPr>
        <w:t>(постановления</w:t>
      </w:r>
      <w:r w:rsidR="00AD32D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района от 27.06.2017 № 1251 «О внесении изменений в постановление</w:t>
      </w:r>
      <w:r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32D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</w:t>
      </w:r>
      <w:r w:rsidR="00AD32D6"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C68B6"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02.12.2013 № 2554 «Об утверждении муниципальной программы «Развитие образования </w:t>
      </w:r>
      <w:proofErr w:type="gramStart"/>
      <w:r w:rsidR="004C68B6" w:rsidRPr="004C68B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4C68B6"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68B6" w:rsidRPr="004C68B6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Нижневартовском</w:t>
      </w:r>
      <w:proofErr w:type="gramEnd"/>
      <w:r w:rsidR="004C68B6" w:rsidRPr="004C68B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2014–2020 годы»</w:t>
      </w:r>
      <w:r w:rsidR="00AD32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C68B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B971CF" w:rsidRPr="00EB611C" w:rsidTr="00CA0F06">
        <w:trPr>
          <w:trHeight w:val="1409"/>
        </w:trPr>
        <w:tc>
          <w:tcPr>
            <w:tcW w:w="3652" w:type="dxa"/>
            <w:shd w:val="clear" w:color="auto" w:fill="auto"/>
            <w:vAlign w:val="center"/>
          </w:tcPr>
          <w:p w:rsidR="00B971CF" w:rsidRPr="00EB611C" w:rsidRDefault="00B971CF" w:rsidP="00EB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EB61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№</w:t>
            </w:r>
            <w:r w:rsidRPr="00EB611C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425470" w:rsidRPr="00EB611C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1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публичного обсуждения:</w:t>
            </w:r>
          </w:p>
          <w:p w:rsidR="00B971CF" w:rsidRPr="00EB611C" w:rsidRDefault="00B971CF" w:rsidP="00B97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B6" w:rsidRPr="004C68B6" w:rsidRDefault="004C68B6" w:rsidP="004C68B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начало: «15» сентября 2017 г.</w:t>
            </w:r>
          </w:p>
          <w:p w:rsidR="00B971CF" w:rsidRPr="00EB611C" w:rsidRDefault="004C68B6" w:rsidP="004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окончание: «15» октября 2017г.</w:t>
            </w:r>
          </w:p>
        </w:tc>
      </w:tr>
    </w:tbl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1. Общая информация</w:t>
      </w:r>
    </w:p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971CF" w:rsidRPr="00EB611C" w:rsidTr="00CA0F06">
        <w:trPr>
          <w:trHeight w:val="1152"/>
        </w:trPr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1.1. 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осуществляющий экспертизу муниципальных нормативных правовых актов):</w:t>
            </w:r>
          </w:p>
          <w:p w:rsidR="00B971CF" w:rsidRPr="004C68B6" w:rsidRDefault="004C68B6" w:rsidP="004C68B6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B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4C68B6">
              <w:rPr>
                <w:rFonts w:ascii="Times New Roman" w:hAnsi="Times New Roman"/>
                <w:sz w:val="24"/>
                <w:szCs w:val="24"/>
              </w:rPr>
              <w:t>Нижневартовского</w:t>
            </w:r>
            <w:proofErr w:type="spellEnd"/>
            <w:r w:rsidRPr="004C68B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971CF" w:rsidRPr="00EB611C" w:rsidTr="00CA0F06">
        <w:trPr>
          <w:trHeight w:val="902"/>
        </w:trPr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B971CF" w:rsidRPr="004C68B6" w:rsidRDefault="006C2618" w:rsidP="004C68B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B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B971CF" w:rsidRPr="00EB611C" w:rsidTr="00CA0F06">
        <w:tc>
          <w:tcPr>
            <w:tcW w:w="10065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</w:p>
          <w:p w:rsidR="00B971CF" w:rsidRPr="00AD32D6" w:rsidRDefault="00AD32D6" w:rsidP="004C68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остановления 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</w:t>
            </w: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2014–2020 годы»»</w:t>
            </w:r>
          </w:p>
        </w:tc>
      </w:tr>
      <w:tr w:rsidR="00B971CF" w:rsidRPr="00EB611C" w:rsidTr="00CA0F06">
        <w:trPr>
          <w:trHeight w:val="1970"/>
        </w:trPr>
        <w:tc>
          <w:tcPr>
            <w:tcW w:w="10065" w:type="dxa"/>
            <w:shd w:val="clear" w:color="auto" w:fill="auto"/>
          </w:tcPr>
          <w:p w:rsidR="00B971CF" w:rsidRPr="00EB611C" w:rsidRDefault="00B971CF" w:rsidP="004C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B971CF" w:rsidRPr="00EB611C" w:rsidRDefault="00B971CF" w:rsidP="004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68B6" w:rsidRPr="004C68B6" w:rsidRDefault="004C68B6" w:rsidP="004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B6">
              <w:rPr>
                <w:rFonts w:ascii="Times New Roman" w:eastAsia="Times New Roman" w:hAnsi="Times New Roman" w:cs="Times New Roman"/>
                <w:sz w:val="24"/>
                <w:szCs w:val="24"/>
              </w:rPr>
              <w:t>ФИО: Белякова Янина Владимировна</w:t>
            </w:r>
          </w:p>
          <w:p w:rsidR="004C68B6" w:rsidRPr="004C68B6" w:rsidRDefault="004C68B6" w:rsidP="004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B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 главный специалист управления образования и молодежной политики администрации района</w:t>
            </w:r>
          </w:p>
          <w:p w:rsidR="004C68B6" w:rsidRPr="004C68B6" w:rsidRDefault="004C68B6" w:rsidP="004C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8B6">
              <w:rPr>
                <w:rFonts w:ascii="Times New Roman" w:eastAsia="Times New Roman" w:hAnsi="Times New Roman" w:cs="Times New Roman"/>
                <w:sz w:val="24"/>
                <w:szCs w:val="24"/>
              </w:rPr>
              <w:t>Тел: 8 (3466) 49 48 02</w:t>
            </w:r>
          </w:p>
          <w:p w:rsidR="004C68B6" w:rsidRPr="004C68B6" w:rsidRDefault="004C68B6" w:rsidP="004C68B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  <w:r w:rsidRPr="004C68B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Pr="005434AB">
              <w:rPr>
                <w:sz w:val="24"/>
                <w:szCs w:val="24"/>
              </w:rPr>
              <w:t xml:space="preserve"> </w:t>
            </w:r>
            <w:hyperlink r:id="rId7" w:history="1">
              <w:r w:rsidRPr="004C6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belyakovayv</w:t>
              </w:r>
              <w:r w:rsidRPr="004C6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6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nvraion</w:t>
              </w:r>
              <w:r w:rsidRPr="004C68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68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71CF" w:rsidRPr="00EB611C" w:rsidRDefault="00B971CF" w:rsidP="00B971CF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1CF" w:rsidRPr="00EB611C" w:rsidRDefault="00B971CF" w:rsidP="00B9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2. Описание проблемы, на решение которой направлен способ 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регулирования, оценка необходимости регулирования </w:t>
      </w:r>
      <w:proofErr w:type="gramStart"/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соответствующей сфере деятельности</w:t>
      </w:r>
    </w:p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971CF" w:rsidRPr="00EB611C" w:rsidTr="00CA0F06">
        <w:trPr>
          <w:trHeight w:val="698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установленный рассматриваемым муниципальным нормативным правовым актом:</w:t>
            </w:r>
          </w:p>
          <w:p w:rsidR="006C2618" w:rsidRPr="004F479D" w:rsidRDefault="006C2618" w:rsidP="006C2618">
            <w:pPr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2D6"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в Нижневартовском районе на 2014–2020 годы»»</w:t>
            </w:r>
            <w:r w:rsid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утверждает</w:t>
            </w: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субсидии из бюджета </w:t>
            </w:r>
            <w:proofErr w:type="spellStart"/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негосударственным организациям, в том числе социально ориентированным некоммерческим организациям, на реализацию проектов в области образования и молодежной политики на территории </w:t>
            </w:r>
            <w:proofErr w:type="spellStart"/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  <w:p w:rsidR="00B971CF" w:rsidRPr="00EB611C" w:rsidRDefault="00B971CF" w:rsidP="00EB611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1CF" w:rsidRPr="00EB611C" w:rsidTr="004F479D">
        <w:trPr>
          <w:trHeight w:val="558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2.2. Цели, осуществляемого регулирования:</w:t>
            </w:r>
          </w:p>
          <w:p w:rsidR="00B971CF" w:rsidRPr="004F479D" w:rsidRDefault="00F90EC3" w:rsidP="00AD32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</w:t>
            </w:r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</w:t>
            </w:r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</w:t>
            </w:r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возможность получения субсидий </w:t>
            </w:r>
            <w:r w:rsid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</w:t>
            </w:r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венным организациям, в том числе социально ориентированным некоммерческим организациям на реализацию проектов в области образования и молодежной политики на территории </w:t>
            </w:r>
            <w:proofErr w:type="spellStart"/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Нижневартовского</w:t>
            </w:r>
            <w:proofErr w:type="spellEnd"/>
            <w:r w:rsidR="00AD32D6"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B971CF" w:rsidRPr="00EB611C" w:rsidTr="00CA0F06">
        <w:trPr>
          <w:trHeight w:val="1052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B971CF" w:rsidRPr="004F479D" w:rsidRDefault="00F90EC3" w:rsidP="00EB61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района от 05.08.2013 № 1663 «О муниципальных программах Нижневартовского района», от 18.09.2013 № 1946 «Об утверждении перечня муниципальных программ района на 2014−2020 годы»</w:t>
            </w:r>
          </w:p>
        </w:tc>
      </w:tr>
      <w:tr w:rsidR="00B971CF" w:rsidRPr="00EB611C" w:rsidTr="00CA0F06"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соответствующей сфере деятельности:</w:t>
            </w:r>
          </w:p>
          <w:p w:rsidR="00B971CF" w:rsidRPr="0042113B" w:rsidRDefault="00F90EC3" w:rsidP="0042113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r w:rsidR="00D95156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020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вышеназванн</w:t>
            </w:r>
            <w:r w:rsidR="004F479D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B47020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</w:t>
            </w:r>
            <w:r w:rsidR="004F479D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47020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156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субсиди</w:t>
            </w:r>
            <w:r w:rsidR="004F479D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47020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  <w:r w:rsidR="00B47020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отрицательно </w:t>
            </w:r>
            <w:r w:rsid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сказаться</w:t>
            </w:r>
            <w:r w:rsidR="00B47020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качестве и доступности  услуг </w:t>
            </w:r>
            <w:r w:rsidR="0042113B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проектов в области образования и молодежной политики на территории </w:t>
            </w:r>
            <w:proofErr w:type="spellStart"/>
            <w:r w:rsidR="0042113B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42113B"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971CF" w:rsidRPr="00EB611C" w:rsidTr="00CA0F06">
        <w:trPr>
          <w:trHeight w:val="885"/>
        </w:trPr>
        <w:tc>
          <w:tcPr>
            <w:tcW w:w="10031" w:type="dxa"/>
            <w:shd w:val="clear" w:color="auto" w:fill="auto"/>
          </w:tcPr>
          <w:p w:rsidR="00B971CF" w:rsidRPr="00EB611C" w:rsidRDefault="00B971CF" w:rsidP="00B971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вмешательства со стороны администрации района:</w:t>
            </w:r>
          </w:p>
          <w:p w:rsidR="00B971CF" w:rsidRPr="0042113B" w:rsidRDefault="00B47020" w:rsidP="00EB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не может быть решена без участия администрации </w:t>
            </w:r>
            <w:proofErr w:type="spellStart"/>
            <w:r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421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971CF" w:rsidRPr="00EB611C" w:rsidTr="00CA0F06">
        <w:trPr>
          <w:trHeight w:val="1691"/>
        </w:trPr>
        <w:tc>
          <w:tcPr>
            <w:tcW w:w="10031" w:type="dxa"/>
            <w:shd w:val="clear" w:color="auto" w:fill="auto"/>
          </w:tcPr>
          <w:p w:rsidR="00B971CF" w:rsidRDefault="00B971CF" w:rsidP="00B971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9D4A4A" w:rsidRDefault="00746F78" w:rsidP="005E0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 w:rsidRPr="009D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A4A" w:rsidRPr="009D4A4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аналогичные муниципальные нормативные правовые акты, регулирующие предоставление субсидий негосударственным, в том числе социально-ориентированным некоммерческим организациям осуществляющие услуги сфере образования и молодежной политики</w:t>
            </w:r>
            <w:r w:rsidR="009D4A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71CF" w:rsidRDefault="009D4A4A" w:rsidP="005E0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подобного опыта в других регионах Российской Федерации выявлено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6F78" w:rsidRP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Правительства Ямало-Ненецкого автономного округа</w:t>
            </w:r>
            <w:r w:rsidR="005E085E" w:rsidRP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29.05.2017 «О порядке предоставления субсидий из окружного бюджета социально ориентированным некоммерческим организациями в системе образования Ямало-Ненецкого автономного округа»</w:t>
            </w:r>
            <w:r w:rsid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данный порядок направлен на получение субсидий </w:t>
            </w:r>
            <w:r w:rsidR="005E085E" w:rsidRP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поддержку дошкольного </w:t>
            </w:r>
            <w:r w:rsid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дополнительного </w:t>
            </w:r>
            <w:r w:rsidR="005E085E" w:rsidRP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5E08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85E" w:rsidRPr="009D4A4A" w:rsidRDefault="005E085E" w:rsidP="005E0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r w:rsidR="00BB30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утвержденный П</w:t>
            </w:r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</w:t>
            </w: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2014–2020 годы»»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 на предоставление субсидий </w:t>
            </w:r>
            <w:r w:rsidR="00BB30B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летнего отдыха несовершеннолетних.</w:t>
            </w:r>
          </w:p>
        </w:tc>
      </w:tr>
      <w:tr w:rsidR="00B971CF" w:rsidRPr="00EB611C" w:rsidTr="00CA0F06">
        <w:trPr>
          <w:trHeight w:val="2268"/>
        </w:trPr>
        <w:tc>
          <w:tcPr>
            <w:tcW w:w="10031" w:type="dxa"/>
            <w:shd w:val="clear" w:color="auto" w:fill="auto"/>
          </w:tcPr>
          <w:p w:rsidR="00B971CF" w:rsidRDefault="00B971CF" w:rsidP="00B971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  <w:r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971CF" w:rsidRPr="001F70B3" w:rsidRDefault="009D4A4A" w:rsidP="001F70B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Бюджетный кодекс Российской Федерации, постановление Правительства Российской Федерации </w:t>
            </w:r>
            <w:r w:rsid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70B3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1F70B3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07.05.2017</w:t>
            </w:r>
            <w:r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F70B3" w:rsidRPr="00763572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    </w:r>
            <w:r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F70B3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425470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остановления администрации района от 05.08.2013 № 1663 «О муниципальных программах Нижневартовского района», от 18.09.2013 № 1946 «Об утверждении перечня муниципальных программ района на 2014−2020</w:t>
            </w:r>
            <w:r w:rsidR="00EA4C50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25470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  <w:proofErr w:type="gramEnd"/>
            <w:r w:rsidR="00425470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Правительства Ханты-Мансийского автономного округа – Югры от 09.10.2013 № 41</w:t>
            </w:r>
            <w:r w:rsidR="004C5068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5470" w:rsidRPr="001F70B3">
              <w:rPr>
                <w:rFonts w:ascii="Times New Roman" w:eastAsia="Times New Roman" w:hAnsi="Times New Roman" w:cs="Times New Roman"/>
                <w:sz w:val="24"/>
                <w:szCs w:val="24"/>
              </w:rPr>
              <w:t>-п «О государственной программе Ханты-Мансийского автономного округа – Югры «Развитие</w:t>
            </w:r>
            <w:r w:rsidR="00425470" w:rsidRPr="0076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068" w:rsidRPr="00763B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425470" w:rsidRPr="0076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на 201</w:t>
            </w:r>
            <w:r w:rsidR="004C5068" w:rsidRPr="00763B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25470" w:rsidRPr="00763B55">
              <w:rPr>
                <w:rFonts w:ascii="Times New Roman" w:eastAsia="Times New Roman" w:hAnsi="Times New Roman" w:cs="Times New Roman"/>
                <w:sz w:val="24"/>
                <w:szCs w:val="24"/>
              </w:rPr>
              <w:t>–2020 годы»</w:t>
            </w:r>
            <w:r w:rsidR="00EB611C" w:rsidRPr="00763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71CF" w:rsidRPr="00EB611C" w:rsidRDefault="00B971CF" w:rsidP="00B9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Нижневартовского района, интересы которых затронуты правовым регулированием, оценка количества таких субъектов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B971CF" w:rsidRPr="00EB611C" w:rsidTr="00CA0F06">
        <w:trPr>
          <w:trHeight w:val="745"/>
        </w:trPr>
        <w:tc>
          <w:tcPr>
            <w:tcW w:w="5211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4962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3.2. Оценка количества участников отношений</w:t>
            </w:r>
          </w:p>
        </w:tc>
      </w:tr>
      <w:tr w:rsidR="00B971CF" w:rsidRPr="00263CB2" w:rsidTr="00CA0F06">
        <w:tc>
          <w:tcPr>
            <w:tcW w:w="5211" w:type="dxa"/>
            <w:shd w:val="clear" w:color="auto" w:fill="auto"/>
          </w:tcPr>
          <w:p w:rsidR="00B971CF" w:rsidRPr="00263CB2" w:rsidRDefault="00263CB2" w:rsidP="00263C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Негосударственные организации, в том числе социально ориентированным некоммерческим </w:t>
            </w: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4962" w:type="dxa"/>
            <w:shd w:val="clear" w:color="auto" w:fill="auto"/>
          </w:tcPr>
          <w:p w:rsidR="00B971CF" w:rsidRPr="00263CB2" w:rsidRDefault="00425470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Неограниченный круг лиц</w:t>
            </w:r>
          </w:p>
        </w:tc>
      </w:tr>
      <w:tr w:rsidR="00B971CF" w:rsidRPr="00263CB2" w:rsidTr="00CA0F06">
        <w:tc>
          <w:tcPr>
            <w:tcW w:w="5211" w:type="dxa"/>
            <w:shd w:val="clear" w:color="auto" w:fill="auto"/>
          </w:tcPr>
          <w:p w:rsidR="00B971CF" w:rsidRPr="00263CB2" w:rsidRDefault="00425470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263CB2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263C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2" w:type="dxa"/>
            <w:shd w:val="clear" w:color="auto" w:fill="auto"/>
          </w:tcPr>
          <w:p w:rsidR="00B971CF" w:rsidRPr="00263CB2" w:rsidRDefault="00425470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1CF" w:rsidRPr="00263CB2" w:rsidTr="00CA0F06">
        <w:tc>
          <w:tcPr>
            <w:tcW w:w="10173" w:type="dxa"/>
            <w:gridSpan w:val="2"/>
            <w:shd w:val="clear" w:color="auto" w:fill="auto"/>
          </w:tcPr>
          <w:p w:rsidR="00B971CF" w:rsidRPr="00263CB2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>. Источники данных:</w:t>
            </w:r>
          </w:p>
          <w:p w:rsidR="00B971CF" w:rsidRPr="00263CB2" w:rsidRDefault="00263CB2" w:rsidP="00F8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  <w:r w:rsidR="00425470"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25470"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425470"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4. Оценка соответствующих расходов 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бюджета района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096"/>
        <w:gridCol w:w="3982"/>
      </w:tblGrid>
      <w:tr w:rsidR="00EB611C" w:rsidRPr="00EB611C" w:rsidTr="00F440F7">
        <w:tc>
          <w:tcPr>
            <w:tcW w:w="3227" w:type="dxa"/>
            <w:shd w:val="clear" w:color="auto" w:fill="auto"/>
          </w:tcPr>
          <w:p w:rsidR="00EB611C" w:rsidRPr="00EB611C" w:rsidRDefault="00EB611C" w:rsidP="00F818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4.1. Наименование существующей функции, полномочия, обязанности или права:</w:t>
            </w:r>
          </w:p>
        </w:tc>
        <w:tc>
          <w:tcPr>
            <w:tcW w:w="3096" w:type="dxa"/>
            <w:shd w:val="clear" w:color="auto" w:fill="auto"/>
          </w:tcPr>
          <w:p w:rsidR="00EB611C" w:rsidRPr="00EB611C" w:rsidRDefault="00EB611C" w:rsidP="00EB61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4.2. Описание видов расходов бюджета района:</w:t>
            </w:r>
          </w:p>
          <w:p w:rsidR="00EB611C" w:rsidRPr="00EB611C" w:rsidRDefault="00EB611C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shd w:val="clear" w:color="auto" w:fill="auto"/>
          </w:tcPr>
          <w:p w:rsidR="00EB611C" w:rsidRPr="00EB611C" w:rsidRDefault="00EB611C" w:rsidP="00EB61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4.3. Количественная оценка расходов:</w:t>
            </w:r>
          </w:p>
          <w:p w:rsidR="00EB611C" w:rsidRPr="00EB611C" w:rsidRDefault="00EB611C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611C" w:rsidRPr="00F755AA" w:rsidTr="00F440F7">
        <w:tc>
          <w:tcPr>
            <w:tcW w:w="3227" w:type="dxa"/>
            <w:shd w:val="clear" w:color="auto" w:fill="auto"/>
          </w:tcPr>
          <w:p w:rsidR="00EB611C" w:rsidRPr="00F755AA" w:rsidRDefault="00EB611C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1. Предоставление </w:t>
            </w:r>
            <w:r w:rsidR="00892729" w:rsidRPr="008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из бюджета </w:t>
            </w:r>
            <w:proofErr w:type="spellStart"/>
            <w:r w:rsidR="00892729" w:rsidRPr="0089272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892729" w:rsidRPr="008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негосударственным организациям, в том числе социально ориентированным некоммерческим организациям, на реализацию проектов в области образования и молодежной политики на территории </w:t>
            </w:r>
            <w:proofErr w:type="spellStart"/>
            <w:r w:rsidR="00892729" w:rsidRPr="00892729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892729" w:rsidRPr="008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96" w:type="dxa"/>
            <w:shd w:val="clear" w:color="auto" w:fill="auto"/>
          </w:tcPr>
          <w:p w:rsidR="00EB611C" w:rsidRPr="00F755AA" w:rsidRDefault="00EB611C" w:rsidP="007634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субсидий</w:t>
            </w:r>
          </w:p>
        </w:tc>
        <w:tc>
          <w:tcPr>
            <w:tcW w:w="3982" w:type="dxa"/>
            <w:shd w:val="clear" w:color="auto" w:fill="auto"/>
          </w:tcPr>
          <w:p w:rsidR="00EB611C" w:rsidRPr="00F755AA" w:rsidRDefault="00EB611C" w:rsidP="00EB61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предоставляются в соответствии с бюджетной росписью, утвержденной в соответствии с бюджетными ассигнованиями и лимитами бюджетных обязательств на текущий финансовый год и плановый период.</w:t>
            </w:r>
          </w:p>
          <w:p w:rsidR="00922204" w:rsidRPr="00F755AA" w:rsidRDefault="00892729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2017 год –  </w:t>
            </w:r>
            <w:r w:rsidR="000E41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232,56 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 (</w:t>
            </w:r>
            <w:r w:rsidR="000E41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затрат);</w:t>
            </w:r>
          </w:p>
          <w:p w:rsidR="00922204" w:rsidRPr="00F755AA" w:rsidRDefault="00892729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2018 год – 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0E41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(запланированный объем затрат);</w:t>
            </w:r>
          </w:p>
          <w:p w:rsidR="00922204" w:rsidRPr="00F755AA" w:rsidRDefault="00892729" w:rsidP="00922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2019 год – 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="000E41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(запланированный объем затрат);</w:t>
            </w:r>
          </w:p>
          <w:p w:rsidR="00EB611C" w:rsidRPr="00F755AA" w:rsidRDefault="00892729" w:rsidP="001F70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2020 год – </w:t>
            </w:r>
            <w:r w:rsid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E41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922204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 (запланированный объем затрат).</w:t>
            </w:r>
          </w:p>
        </w:tc>
      </w:tr>
      <w:tr w:rsidR="00B971CF" w:rsidRPr="00F755AA" w:rsidTr="00F440F7">
        <w:trPr>
          <w:trHeight w:val="479"/>
        </w:trPr>
        <w:tc>
          <w:tcPr>
            <w:tcW w:w="10305" w:type="dxa"/>
            <w:gridSpan w:val="3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4.4. 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A51CBF" w:rsidRPr="00F755AA" w:rsidTr="00F440F7">
        <w:trPr>
          <w:trHeight w:val="1149"/>
        </w:trPr>
        <w:tc>
          <w:tcPr>
            <w:tcW w:w="3227" w:type="dxa"/>
            <w:vMerge w:val="restart"/>
            <w:shd w:val="clear" w:color="auto" w:fill="auto"/>
          </w:tcPr>
          <w:p w:rsidR="00A51CBF" w:rsidRPr="00EB611C" w:rsidRDefault="00A51CB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A51CBF" w:rsidRDefault="00A51CBF" w:rsidP="00266C8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BF">
              <w:rPr>
                <w:rFonts w:ascii="Times New Roman" w:eastAsia="Times New Roman" w:hAnsi="Times New Roman" w:cs="Times New Roman"/>
                <w:sz w:val="24"/>
                <w:szCs w:val="24"/>
              </w:rPr>
              <w:t>4.4.2. Единовременные расходы в (год возникновения):</w:t>
            </w:r>
          </w:p>
          <w:p w:rsidR="00A51CBF" w:rsidRPr="00F755AA" w:rsidRDefault="00A51CBF" w:rsidP="00A51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 –  232,56 тыс. руб. (фактический  объем затрат);</w:t>
            </w:r>
          </w:p>
          <w:p w:rsidR="00A51CBF" w:rsidRPr="00F755AA" w:rsidRDefault="00A51CBF" w:rsidP="00A51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– 50,00 тыс. руб. (запланированный объем затрат);</w:t>
            </w:r>
          </w:p>
          <w:p w:rsidR="00A51CBF" w:rsidRPr="00F755AA" w:rsidRDefault="00A51CBF" w:rsidP="00A51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50,00 тыс. руб. (запланированный объем затрат);</w:t>
            </w:r>
          </w:p>
          <w:p w:rsidR="00A51CBF" w:rsidRPr="00A51CBF" w:rsidRDefault="00A51CBF" w:rsidP="00A51C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0,00 тыс. руб. (запланированный объем затрат)</w:t>
            </w:r>
          </w:p>
        </w:tc>
        <w:tc>
          <w:tcPr>
            <w:tcW w:w="3982" w:type="dxa"/>
            <w:shd w:val="clear" w:color="auto" w:fill="auto"/>
          </w:tcPr>
          <w:p w:rsidR="00A51CBF" w:rsidRPr="00EB611C" w:rsidRDefault="00A51CB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за 2017-2020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2,56 тыс. руб. (запланированный объем затрат).</w:t>
            </w:r>
          </w:p>
        </w:tc>
      </w:tr>
      <w:tr w:rsidR="00A51CBF" w:rsidRPr="00F755AA" w:rsidTr="002B1F70">
        <w:trPr>
          <w:trHeight w:val="652"/>
        </w:trPr>
        <w:tc>
          <w:tcPr>
            <w:tcW w:w="3227" w:type="dxa"/>
            <w:vMerge/>
            <w:shd w:val="clear" w:color="auto" w:fill="auto"/>
          </w:tcPr>
          <w:p w:rsidR="00A51CBF" w:rsidRPr="00EB611C" w:rsidRDefault="00A51CBF" w:rsidP="00B971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A51CBF" w:rsidRPr="00A51CBF" w:rsidRDefault="00A51CBF" w:rsidP="00A51C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BF">
              <w:rPr>
                <w:rFonts w:ascii="Times New Roman" w:eastAsia="Times New Roman" w:hAnsi="Times New Roman" w:cs="Times New Roman"/>
                <w:sz w:val="24"/>
                <w:szCs w:val="24"/>
              </w:rPr>
              <w:t>4.4.3. Периодические расходы за период</w:t>
            </w:r>
          </w:p>
        </w:tc>
        <w:tc>
          <w:tcPr>
            <w:tcW w:w="3982" w:type="dxa"/>
            <w:shd w:val="clear" w:color="auto" w:fill="auto"/>
          </w:tcPr>
          <w:p w:rsidR="00A51CBF" w:rsidRPr="00F755AA" w:rsidRDefault="00A51CBF" w:rsidP="00F755AA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71CF" w:rsidRPr="00F755AA" w:rsidTr="00F440F7">
        <w:trPr>
          <w:trHeight w:val="666"/>
        </w:trPr>
        <w:tc>
          <w:tcPr>
            <w:tcW w:w="6323" w:type="dxa"/>
            <w:gridSpan w:val="2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982" w:type="dxa"/>
            <w:shd w:val="clear" w:color="auto" w:fill="auto"/>
          </w:tcPr>
          <w:p w:rsidR="00B971CF" w:rsidRPr="00F755AA" w:rsidRDefault="00A51CBF" w:rsidP="00A51C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за 2017-2020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2,56 тыс. руб. (запланированный объем затрат).</w:t>
            </w:r>
          </w:p>
        </w:tc>
      </w:tr>
      <w:tr w:rsidR="00B971CF" w:rsidRPr="00F755AA" w:rsidTr="00F440F7">
        <w:trPr>
          <w:trHeight w:val="603"/>
        </w:trPr>
        <w:tc>
          <w:tcPr>
            <w:tcW w:w="6323" w:type="dxa"/>
            <w:gridSpan w:val="2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982" w:type="dxa"/>
            <w:shd w:val="clear" w:color="auto" w:fill="auto"/>
          </w:tcPr>
          <w:p w:rsidR="00B971CF" w:rsidRPr="00F755AA" w:rsidRDefault="00106027" w:rsidP="00F755AA">
            <w:pPr>
              <w:spacing w:after="0" w:line="240" w:lineRule="auto"/>
              <w:ind w:left="46" w:hanging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71CF" w:rsidRPr="00F755AA" w:rsidTr="00F440F7">
        <w:tc>
          <w:tcPr>
            <w:tcW w:w="10305" w:type="dxa"/>
            <w:gridSpan w:val="3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4.7. Иные сведения о расходах бюджета района:</w:t>
            </w:r>
          </w:p>
          <w:p w:rsidR="00B971CF" w:rsidRPr="00CA0F06" w:rsidRDefault="001F7909" w:rsidP="001F7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71CF" w:rsidRPr="00F755AA" w:rsidTr="00F440F7">
        <w:tc>
          <w:tcPr>
            <w:tcW w:w="10305" w:type="dxa"/>
            <w:gridSpan w:val="3"/>
            <w:shd w:val="clear" w:color="auto" w:fill="auto"/>
          </w:tcPr>
          <w:p w:rsidR="00B971CF" w:rsidRPr="00F755AA" w:rsidRDefault="00B971CF" w:rsidP="00B97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B971CF" w:rsidRPr="00F755AA" w:rsidRDefault="001F7909" w:rsidP="00CA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  <w:r w:rsidRPr="00F755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от </w:t>
            </w:r>
            <w:r w:rsidR="00F755AA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района от 02.12.2013 № 2554 «Об утверждении муниципальной программы «Развитие образования </w:t>
            </w:r>
            <w:proofErr w:type="gramStart"/>
            <w:r w:rsidR="00F755AA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755AA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5AA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F755AA"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2014–2020 годы»</w:t>
            </w:r>
            <w:r w:rsidR="00FF3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актуальная версия на 25.10.2017</w:t>
            </w:r>
          </w:p>
        </w:tc>
      </w:tr>
    </w:tbl>
    <w:p w:rsidR="00B971CF" w:rsidRPr="00F755AA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5. Обязанности или ограничения для субъектов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предпринимательской и инвестиционной деятельности,</w:t>
      </w: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686"/>
        <w:gridCol w:w="4005"/>
      </w:tblGrid>
      <w:tr w:rsidR="00B971CF" w:rsidRPr="00EB611C" w:rsidTr="00CA0F06">
        <w:tc>
          <w:tcPr>
            <w:tcW w:w="2482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 Группа участников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отношений</w:t>
            </w:r>
            <w:proofErr w:type="gramStart"/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5.2. Описание содержания существующих обязанностей и ограничений</w:t>
            </w:r>
          </w:p>
        </w:tc>
        <w:tc>
          <w:tcPr>
            <w:tcW w:w="4005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5.3. Порядок организации исполнения обязанностей и ограничений</w:t>
            </w:r>
          </w:p>
        </w:tc>
      </w:tr>
      <w:tr w:rsidR="00A43F20" w:rsidRPr="00EB611C" w:rsidTr="00CA0F06">
        <w:trPr>
          <w:trHeight w:val="3108"/>
        </w:trPr>
        <w:tc>
          <w:tcPr>
            <w:tcW w:w="2482" w:type="dxa"/>
            <w:shd w:val="clear" w:color="auto" w:fill="auto"/>
          </w:tcPr>
          <w:p w:rsidR="00A43F20" w:rsidRPr="00CA0F06" w:rsidRDefault="000D686B" w:rsidP="004051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организации, в том числе социально ориентированным некоммерческим организациям</w:t>
            </w:r>
          </w:p>
        </w:tc>
        <w:tc>
          <w:tcPr>
            <w:tcW w:w="3686" w:type="dxa"/>
            <w:shd w:val="clear" w:color="auto" w:fill="auto"/>
          </w:tcPr>
          <w:p w:rsidR="00A43F20" w:rsidRPr="00CA0F06" w:rsidRDefault="00A43F20" w:rsidP="001F7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71030"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71030"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 w:rsid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D71030" w:rsidRPr="00F7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030"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</w:t>
            </w:r>
            <w:proofErr w:type="gramStart"/>
            <w:r w:rsidR="00D71030"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1030"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1030"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="00D71030"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2014–2020 годы»»</w:t>
            </w: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="00D71030"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2.3., 2.4., 3.1.</w:t>
            </w:r>
          </w:p>
        </w:tc>
        <w:tc>
          <w:tcPr>
            <w:tcW w:w="4005" w:type="dxa"/>
            <w:shd w:val="clear" w:color="auto" w:fill="auto"/>
          </w:tcPr>
          <w:p w:rsidR="00A43F20" w:rsidRPr="00D71030" w:rsidRDefault="00D71030" w:rsidP="0040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5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</w:t>
            </w: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AD3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2014–2020 годы</w:t>
            </w: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  <w:r w:rsidR="00A43F20"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710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</w:t>
            </w:r>
          </w:p>
          <w:p w:rsidR="00A43F20" w:rsidRPr="00CA0F06" w:rsidRDefault="00A43F20" w:rsidP="004051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 xml:space="preserve">6. Оценка расходов субъектов </w:t>
      </w:r>
      <w:proofErr w:type="gramStart"/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предпринимательской</w:t>
      </w:r>
      <w:proofErr w:type="gramEnd"/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B971CF" w:rsidRPr="00EB611C" w:rsidTr="00CA0F06">
        <w:tc>
          <w:tcPr>
            <w:tcW w:w="2518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 Группа участников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отношений </w:t>
            </w: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6.2. Описание содержания существующих обязанностей и ограничений</w:t>
            </w:r>
          </w:p>
        </w:tc>
        <w:tc>
          <w:tcPr>
            <w:tcW w:w="3828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6.3. Описание и оценка видов расходов</w:t>
            </w:r>
          </w:p>
        </w:tc>
      </w:tr>
      <w:tr w:rsidR="00D71030" w:rsidRPr="00EB611C" w:rsidTr="00CA0F0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30" w:rsidRPr="00CA0F06" w:rsidRDefault="00D71030" w:rsidP="0089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организации, в том числе социально ориентированны</w:t>
            </w:r>
            <w:r w:rsidR="008942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8942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63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8942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581" w:rsidRDefault="00D71030" w:rsidP="00C875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63B1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 постановления</w:t>
            </w:r>
            <w:r w:rsidRPr="0086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B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в Нижневартовском районе на 2014–2020 годы»»</w:t>
            </w:r>
            <w:bookmarkStart w:id="0" w:name="_GoBack"/>
            <w:bookmarkEnd w:id="0"/>
            <w:r w:rsidRPr="00863B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6422F" w:rsidRPr="00641779" w:rsidRDefault="00863B10" w:rsidP="00C875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779">
              <w:rPr>
                <w:rFonts w:ascii="Times New Roman" w:hAnsi="Times New Roman" w:cs="Times New Roman"/>
              </w:rPr>
              <w:t xml:space="preserve">Участник предоставляет </w:t>
            </w:r>
            <w:r w:rsidR="00B6422F" w:rsidRPr="00641779">
              <w:rPr>
                <w:rFonts w:ascii="Times New Roman" w:hAnsi="Times New Roman" w:cs="Times New Roman"/>
              </w:rPr>
              <w:t>заявку по форме, с приложением следующих документов: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свидетельства о государственной регистрации некоммерческой организации;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учредительных документов (Устав со всеми изменениями), заверенные печатью (при наличии) и подписью руководителя некоммерческой организации;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выписки из Единого государственного реестра юридических лиц;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копию финансовой отчетности некоммерческой организации за предыдущий финансовый год;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о деятельности некоммерческой организации в виде отчета за предыдущий год;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 текущий год, предусматривающий проведение общественно значимых мероприятий;</w:t>
            </w:r>
          </w:p>
          <w:p w:rsidR="006B4E40" w:rsidRP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смету расходов на  организацию и проведение конкурсного проекта;</w:t>
            </w:r>
          </w:p>
          <w:p w:rsidR="006B4E40" w:rsidRDefault="006B4E40" w:rsidP="006B4E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4E40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рограмму конкурсного проекта.</w:t>
            </w:r>
          </w:p>
          <w:p w:rsidR="00641779" w:rsidRPr="00641779" w:rsidRDefault="00641779" w:rsidP="0064177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итогу реализации проекта п</w:t>
            </w:r>
            <w:r w:rsidRPr="00641779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редставить заключительный отчет о целевом использовании субсидии с приложением подтверждающих документов: копий договоров, актов выполненных работ, услуг, счетов-фактур, накладных и документов, подтверждающих фактическую оплату работ, услуг, приобретение товарно-материальных ценностей, с предоставлением оригиналов документов для сверки, фотоотчета.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30" w:rsidRPr="00D71030" w:rsidRDefault="0089427B" w:rsidP="007021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подачу заявки одного субъекта:</w:t>
            </w:r>
          </w:p>
          <w:p w:rsidR="00D71030" w:rsidRPr="00106027" w:rsidRDefault="00D71030" w:rsidP="007021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027" w:rsidRPr="00106027" w:rsidRDefault="00106027" w:rsidP="007021F3">
            <w:pPr>
              <w:pStyle w:val="Default"/>
              <w:rPr>
                <w:color w:val="auto"/>
              </w:rPr>
            </w:pPr>
            <w:r w:rsidRPr="00106027">
              <w:rPr>
                <w:color w:val="auto"/>
              </w:rPr>
              <w:t xml:space="preserve">Подготовку </w:t>
            </w:r>
            <w:r w:rsidR="00D34CF7">
              <w:rPr>
                <w:color w:val="auto"/>
              </w:rPr>
              <w:t>заявки</w:t>
            </w:r>
            <w:r w:rsidR="00641779">
              <w:rPr>
                <w:color w:val="auto"/>
              </w:rPr>
              <w:t xml:space="preserve">, отчета </w:t>
            </w:r>
            <w:r w:rsidRPr="00106027">
              <w:rPr>
                <w:color w:val="auto"/>
              </w:rPr>
              <w:t xml:space="preserve">и сбор документов осуществляет 1 специалист организации. </w:t>
            </w:r>
          </w:p>
          <w:p w:rsidR="00106027" w:rsidRPr="00106027" w:rsidRDefault="00106027" w:rsidP="0070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Время, затраченное на подготовку составляет</w:t>
            </w:r>
            <w:proofErr w:type="gramEnd"/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75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Средняя стоимость работы часа </w:t>
            </w:r>
            <w:r w:rsidR="00BC0F7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, занятого выполнением действий по подготовке</w:t>
            </w:r>
            <w:r w:rsidR="00BC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010E7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38F4">
              <w:rPr>
                <w:rFonts w:ascii="Times New Roman" w:eastAsia="Times New Roman" w:hAnsi="Times New Roman" w:cs="Times New Roman"/>
                <w:sz w:val="24"/>
                <w:szCs w:val="24"/>
              </w:rPr>
              <w:t>102,14</w:t>
            </w:r>
            <w:r w:rsidR="0001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(из расчета </w:t>
            </w:r>
            <w:r w:rsidR="00D34C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минимальной оплаты труда в 2017 году</w:t>
            </w:r>
            <w:r w:rsidRPr="0001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Итого – </w:t>
            </w:r>
            <w:r w:rsidR="00C8758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Pr="0001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06027" w:rsidRDefault="00106027" w:rsidP="0070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стоимость 1 упаковки бумаги формата</w:t>
            </w:r>
            <w:proofErr w:type="gramStart"/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CE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4 составляет 0,20 тыс.</w:t>
            </w:r>
            <w:r w:rsidR="00894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руб. Расход бумаги для подачи заявления с пакетом документов составляет 500 листов, т.е. 0,20 тыс. руб.</w:t>
            </w:r>
          </w:p>
          <w:p w:rsidR="00010E70" w:rsidRDefault="00010E70" w:rsidP="0070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 стоимость картриджа для печати документации составляет – 2,9 тыс. руб.</w:t>
            </w:r>
          </w:p>
          <w:p w:rsidR="007021F3" w:rsidRPr="00106027" w:rsidRDefault="00641779" w:rsidP="0070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стоимость фотоотчета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0,3 тыс. руб.</w:t>
            </w:r>
          </w:p>
          <w:p w:rsidR="00106027" w:rsidRPr="00106027" w:rsidRDefault="00106027" w:rsidP="0070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Транспортные </w:t>
            </w:r>
            <w:r w:rsidR="00010E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 на доставку документов на одного субъекта:</w:t>
            </w:r>
          </w:p>
          <w:p w:rsidR="00010E70" w:rsidRDefault="00106027" w:rsidP="007021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стоимость бензина АИ-92 составляет 3</w:t>
            </w:r>
            <w:r w:rsidR="00E54F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E54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>/л</w:t>
            </w:r>
            <w:r w:rsidR="00E54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среднем расстоянии 15 км и среднем расходе топлива 10 л на 100 км размер расходов составляет  0,06 тыс.</w:t>
            </w:r>
            <w:r w:rsidR="0070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41779" w:rsidRDefault="00641779" w:rsidP="007021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779" w:rsidRDefault="00641779" w:rsidP="00D438F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1030" w:rsidRPr="00CA0F06" w:rsidRDefault="00106027" w:rsidP="00C875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расходы составят </w:t>
            </w:r>
            <w:r w:rsidR="00C87581">
              <w:rPr>
                <w:rFonts w:ascii="Times New Roman" w:eastAsia="Times New Roman" w:hAnsi="Times New Roman" w:cs="Times New Roman"/>
                <w:sz w:val="24"/>
                <w:szCs w:val="24"/>
              </w:rPr>
              <w:t>4,66</w:t>
            </w:r>
            <w:r w:rsidRPr="00106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B971CF" w:rsidRPr="00EB611C" w:rsidRDefault="00B971CF" w:rsidP="00B971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 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971CF" w:rsidRPr="00EB611C" w:rsidTr="00CA0F06">
        <w:tc>
          <w:tcPr>
            <w:tcW w:w="10173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B971CF" w:rsidRPr="00EB611C" w:rsidRDefault="00B21CEF" w:rsidP="00C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B971CF" w:rsidRPr="00EB611C" w:rsidTr="00CA0F06">
        <w:tc>
          <w:tcPr>
            <w:tcW w:w="10173" w:type="dxa"/>
            <w:shd w:val="clear" w:color="auto" w:fill="auto"/>
          </w:tcPr>
          <w:p w:rsidR="00B971CF" w:rsidRPr="00EB611C" w:rsidRDefault="00B971CF" w:rsidP="00B97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11C">
              <w:rPr>
                <w:rFonts w:ascii="Times New Roman" w:eastAsia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B971CF" w:rsidRPr="00EB611C" w:rsidRDefault="00B21CEF" w:rsidP="00CA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CA0F06" w:rsidRDefault="00B21CEF" w:rsidP="00B21C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EF" w:rsidRDefault="005B198E" w:rsidP="00B21C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02.11.2017</w:t>
      </w:r>
    </w:p>
    <w:p w:rsidR="00CA0F06" w:rsidRPr="00EB611C" w:rsidRDefault="00CA0F06" w:rsidP="00B21C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6CD6" w:rsidRDefault="00B21CE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B611C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C36CD6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B971CF" w:rsidRPr="00EB611C" w:rsidRDefault="005B198E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6CD6">
        <w:rPr>
          <w:rFonts w:ascii="Times New Roman" w:eastAsia="Times New Roman" w:hAnsi="Times New Roman" w:cs="Times New Roman"/>
          <w:sz w:val="24"/>
          <w:szCs w:val="24"/>
        </w:rPr>
        <w:t xml:space="preserve"> молодежной политики</w:t>
      </w:r>
      <w:r w:rsidR="00C36CD6">
        <w:rPr>
          <w:rFonts w:ascii="Times New Roman" w:eastAsia="Times New Roman" w:hAnsi="Times New Roman" w:cs="Times New Roman"/>
          <w:sz w:val="24"/>
          <w:szCs w:val="24"/>
        </w:rPr>
        <w:tab/>
      </w:r>
      <w:r w:rsidR="00C36C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B21CEF" w:rsidRPr="00EB611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21CEF" w:rsidRPr="00EB611C">
        <w:rPr>
          <w:rFonts w:ascii="Times New Roman" w:eastAsia="Times New Roman" w:hAnsi="Times New Roman" w:cs="Times New Roman"/>
          <w:sz w:val="24"/>
          <w:szCs w:val="24"/>
        </w:rPr>
        <w:t xml:space="preserve">____________        </w:t>
      </w:r>
      <w:r w:rsidR="00C36CD6">
        <w:rPr>
          <w:rFonts w:ascii="Times New Roman" w:eastAsia="Times New Roman" w:hAnsi="Times New Roman" w:cs="Times New Roman"/>
          <w:sz w:val="24"/>
          <w:szCs w:val="24"/>
          <w:u w:val="single"/>
        </w:rPr>
        <w:t>М.В. Любомирская</w:t>
      </w:r>
    </w:p>
    <w:p w:rsidR="00B971CF" w:rsidRPr="00EB611C" w:rsidRDefault="00B971CF" w:rsidP="00B971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B21CEF"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CA0F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</w:t>
      </w:r>
      <w:r w:rsidR="005B198E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подпись              </w:t>
      </w:r>
      <w:r w:rsidR="00B21CEF"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EB611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инициалы, фамилия</w:t>
      </w:r>
    </w:p>
    <w:p w:rsidR="00A86152" w:rsidRPr="00EB611C" w:rsidRDefault="00A86152">
      <w:pPr>
        <w:rPr>
          <w:sz w:val="24"/>
          <w:szCs w:val="24"/>
        </w:rPr>
      </w:pPr>
    </w:p>
    <w:sectPr w:rsidR="00A86152" w:rsidRPr="00EB611C" w:rsidSect="00F7615E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498"/>
    <w:multiLevelType w:val="hybridMultilevel"/>
    <w:tmpl w:val="DA50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64BE"/>
    <w:multiLevelType w:val="hybridMultilevel"/>
    <w:tmpl w:val="F8709B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354FE7"/>
    <w:multiLevelType w:val="hybridMultilevel"/>
    <w:tmpl w:val="4DC0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13BA"/>
    <w:multiLevelType w:val="hybridMultilevel"/>
    <w:tmpl w:val="F8709B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455E0"/>
    <w:multiLevelType w:val="hybridMultilevel"/>
    <w:tmpl w:val="F8709B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1CF"/>
    <w:rsid w:val="00010E70"/>
    <w:rsid w:val="000416B5"/>
    <w:rsid w:val="000D686B"/>
    <w:rsid w:val="000E4104"/>
    <w:rsid w:val="00106027"/>
    <w:rsid w:val="001F70B3"/>
    <w:rsid w:val="001F7909"/>
    <w:rsid w:val="0023721C"/>
    <w:rsid w:val="00263CB2"/>
    <w:rsid w:val="002B1F70"/>
    <w:rsid w:val="002B6000"/>
    <w:rsid w:val="0031100D"/>
    <w:rsid w:val="003B43BA"/>
    <w:rsid w:val="003E156E"/>
    <w:rsid w:val="0042113B"/>
    <w:rsid w:val="00425470"/>
    <w:rsid w:val="004C5068"/>
    <w:rsid w:val="004C68B6"/>
    <w:rsid w:val="004F479D"/>
    <w:rsid w:val="005B198E"/>
    <w:rsid w:val="005E085E"/>
    <w:rsid w:val="005F61E4"/>
    <w:rsid w:val="00641779"/>
    <w:rsid w:val="006B4E40"/>
    <w:rsid w:val="006C2618"/>
    <w:rsid w:val="007021F3"/>
    <w:rsid w:val="00746F78"/>
    <w:rsid w:val="00763405"/>
    <w:rsid w:val="00763B55"/>
    <w:rsid w:val="00863B10"/>
    <w:rsid w:val="00892729"/>
    <w:rsid w:val="0089427B"/>
    <w:rsid w:val="00922204"/>
    <w:rsid w:val="009B646B"/>
    <w:rsid w:val="009D4A4A"/>
    <w:rsid w:val="00A4047A"/>
    <w:rsid w:val="00A43F20"/>
    <w:rsid w:val="00A51CBF"/>
    <w:rsid w:val="00A86152"/>
    <w:rsid w:val="00AD32D6"/>
    <w:rsid w:val="00B21CEF"/>
    <w:rsid w:val="00B47020"/>
    <w:rsid w:val="00B609CB"/>
    <w:rsid w:val="00B6422F"/>
    <w:rsid w:val="00B7546F"/>
    <w:rsid w:val="00B971CF"/>
    <w:rsid w:val="00BB30B0"/>
    <w:rsid w:val="00BC0F76"/>
    <w:rsid w:val="00C36CD6"/>
    <w:rsid w:val="00C87581"/>
    <w:rsid w:val="00CA0F06"/>
    <w:rsid w:val="00CA6F3D"/>
    <w:rsid w:val="00CB7DD5"/>
    <w:rsid w:val="00CE6149"/>
    <w:rsid w:val="00CF19D4"/>
    <w:rsid w:val="00D276AA"/>
    <w:rsid w:val="00D34CF7"/>
    <w:rsid w:val="00D438F4"/>
    <w:rsid w:val="00D71030"/>
    <w:rsid w:val="00D95156"/>
    <w:rsid w:val="00D97D73"/>
    <w:rsid w:val="00E54F88"/>
    <w:rsid w:val="00E969B1"/>
    <w:rsid w:val="00EA4C50"/>
    <w:rsid w:val="00EB611C"/>
    <w:rsid w:val="00EF2A13"/>
    <w:rsid w:val="00F440F7"/>
    <w:rsid w:val="00F755AA"/>
    <w:rsid w:val="00F7615E"/>
    <w:rsid w:val="00F818E0"/>
    <w:rsid w:val="00F90EC3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E4"/>
  </w:style>
  <w:style w:type="paragraph" w:styleId="1">
    <w:name w:val="heading 1"/>
    <w:basedOn w:val="a"/>
    <w:next w:val="a"/>
    <w:link w:val="10"/>
    <w:uiPriority w:val="9"/>
    <w:qFormat/>
    <w:rsid w:val="0023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8"/>
    <w:pPr>
      <w:spacing w:after="0" w:line="240" w:lineRule="auto"/>
    </w:pPr>
  </w:style>
  <w:style w:type="character" w:styleId="a4">
    <w:name w:val="Hyperlink"/>
    <w:unhideWhenUsed/>
    <w:rsid w:val="006C26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2204"/>
    <w:pPr>
      <w:ind w:left="720"/>
      <w:contextualSpacing/>
    </w:pPr>
  </w:style>
  <w:style w:type="paragraph" w:customStyle="1" w:styleId="Default">
    <w:name w:val="Default"/>
    <w:rsid w:val="00106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lyakovayv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855F-DDAE-4338-B0A5-63F95B98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 Белякова</cp:lastModifiedBy>
  <cp:revision>27</cp:revision>
  <cp:lastPrinted>2017-11-02T07:11:00Z</cp:lastPrinted>
  <dcterms:created xsi:type="dcterms:W3CDTF">2016-09-29T10:00:00Z</dcterms:created>
  <dcterms:modified xsi:type="dcterms:W3CDTF">2017-11-24T07:38:00Z</dcterms:modified>
</cp:coreProperties>
</file>